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D4" w:rsidRPr="00361CD4" w:rsidRDefault="00361CD4" w:rsidP="00361CD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cs-CZ"/>
        </w:rPr>
      </w:pPr>
      <w:r w:rsidRPr="00361CD4">
        <w:rPr>
          <w:rFonts w:ascii="Arial" w:eastAsia="Times New Roman" w:hAnsi="Arial" w:cs="Arial"/>
          <w:b/>
          <w:bCs/>
          <w:lang w:eastAsia="cs-CZ"/>
        </w:rPr>
        <w:t>Základní údaje o ženě</w:t>
      </w: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85"/>
        <w:gridCol w:w="3424"/>
        <w:gridCol w:w="3425"/>
      </w:tblGrid>
      <w:tr w:rsidR="00361CD4" w:rsidRPr="00361CD4" w:rsidTr="00BC777C">
        <w:trPr>
          <w:trHeight w:val="403"/>
        </w:trPr>
        <w:tc>
          <w:tcPr>
            <w:tcW w:w="2285" w:type="dxa"/>
            <w:shd w:val="clear" w:color="auto" w:fill="auto"/>
          </w:tcPr>
          <w:p w:rsidR="00361CD4" w:rsidRPr="00361CD4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Jméno:</w:t>
            </w:r>
          </w:p>
        </w:tc>
        <w:tc>
          <w:tcPr>
            <w:tcW w:w="342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42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Národnost:</w:t>
            </w:r>
          </w:p>
        </w:tc>
      </w:tr>
      <w:tr w:rsidR="00361CD4" w:rsidRPr="00361CD4" w:rsidTr="00BC777C">
        <w:trPr>
          <w:trHeight w:val="403"/>
        </w:trPr>
        <w:tc>
          <w:tcPr>
            <w:tcW w:w="228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Rok narození:</w:t>
            </w:r>
          </w:p>
        </w:tc>
        <w:tc>
          <w:tcPr>
            <w:tcW w:w="342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42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proofErr w:type="spellStart"/>
            <w:r w:rsidRPr="00361CD4">
              <w:rPr>
                <w:rFonts w:ascii="Arial" w:eastAsia="Times New Roman" w:hAnsi="Arial" w:cs="Arial"/>
                <w:lang w:eastAsia="cs-CZ"/>
              </w:rPr>
              <w:t>Gravida</w:t>
            </w:r>
            <w:proofErr w:type="spellEnd"/>
            <w:r w:rsidRPr="00361CD4">
              <w:rPr>
                <w:rFonts w:ascii="Arial" w:eastAsia="Times New Roman" w:hAnsi="Arial" w:cs="Arial"/>
                <w:lang w:eastAsia="cs-CZ"/>
              </w:rPr>
              <w:t>/Para:</w:t>
            </w:r>
          </w:p>
        </w:tc>
      </w:tr>
      <w:tr w:rsidR="00361CD4" w:rsidRPr="00361CD4" w:rsidTr="00BC777C">
        <w:trPr>
          <w:trHeight w:val="403"/>
        </w:trPr>
        <w:tc>
          <w:tcPr>
            <w:tcW w:w="228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Rodinný stav:</w:t>
            </w:r>
          </w:p>
        </w:tc>
        <w:tc>
          <w:tcPr>
            <w:tcW w:w="342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42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 xml:space="preserve">Povolání: 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403"/>
        </w:trPr>
        <w:tc>
          <w:tcPr>
            <w:tcW w:w="228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Termín porodu:</w:t>
            </w:r>
          </w:p>
        </w:tc>
        <w:tc>
          <w:tcPr>
            <w:tcW w:w="6849" w:type="dxa"/>
            <w:gridSpan w:val="2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- PM: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- Pohyby plodu: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- Oplodňující styk: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- Dle 1. USG:</w:t>
            </w:r>
          </w:p>
        </w:tc>
      </w:tr>
      <w:tr w:rsidR="00D60ADE" w:rsidRPr="00361CD4" w:rsidTr="00D10257">
        <w:trPr>
          <w:trHeight w:val="403"/>
        </w:trPr>
        <w:tc>
          <w:tcPr>
            <w:tcW w:w="5709" w:type="dxa"/>
            <w:gridSpan w:val="2"/>
            <w:shd w:val="clear" w:color="auto" w:fill="auto"/>
          </w:tcPr>
          <w:p w:rsidR="00D60ADE" w:rsidRPr="00361CD4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Předporodní příprava:</w:t>
            </w:r>
          </w:p>
        </w:tc>
        <w:tc>
          <w:tcPr>
            <w:tcW w:w="3425" w:type="dxa"/>
            <w:shd w:val="clear" w:color="auto" w:fill="auto"/>
          </w:tcPr>
          <w:p w:rsidR="00D60ADE" w:rsidRPr="00361CD4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Pohyb v těhotenství:</w:t>
            </w:r>
          </w:p>
        </w:tc>
      </w:tr>
      <w:tr w:rsidR="00361CD4" w:rsidRPr="00361CD4" w:rsidTr="00BC777C">
        <w:trPr>
          <w:trHeight w:val="403"/>
        </w:trPr>
        <w:tc>
          <w:tcPr>
            <w:tcW w:w="228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Datum první konzultace:</w:t>
            </w:r>
          </w:p>
        </w:tc>
        <w:tc>
          <w:tcPr>
            <w:tcW w:w="342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42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Týden těhotenství:</w:t>
            </w:r>
          </w:p>
        </w:tc>
      </w:tr>
    </w:tbl>
    <w:p w:rsidR="00361CD4" w:rsidRPr="00361CD4" w:rsidRDefault="00361CD4" w:rsidP="00361CD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18"/>
          <w:szCs w:val="18"/>
          <w:lang w:eastAsia="cs-CZ"/>
        </w:rPr>
      </w:pPr>
    </w:p>
    <w:p w:rsidR="00361CD4" w:rsidRPr="00361CD4" w:rsidRDefault="00361CD4" w:rsidP="00361CD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cs-CZ"/>
        </w:rPr>
      </w:pPr>
      <w:r w:rsidRPr="00361CD4">
        <w:rPr>
          <w:rFonts w:ascii="Arial" w:eastAsia="Times New Roman" w:hAnsi="Arial" w:cs="Arial"/>
          <w:b/>
          <w:bCs/>
          <w:lang w:eastAsia="cs-CZ"/>
        </w:rPr>
        <w:t>Anamnéza</w:t>
      </w:r>
    </w:p>
    <w:tbl>
      <w:tblPr>
        <w:tblW w:w="9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5"/>
        <w:gridCol w:w="6637"/>
      </w:tblGrid>
      <w:tr w:rsidR="00361CD4" w:rsidRPr="00361CD4" w:rsidTr="00BC777C">
        <w:trPr>
          <w:trHeight w:val="671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Rodinná anamnéza: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 xml:space="preserve">Vztah s matkou: </w:t>
            </w:r>
            <w:r w:rsidRPr="00361CD4">
              <w:rPr>
                <w:rFonts w:ascii="Arial" w:eastAsia="Times New Roman" w:hAnsi="Arial" w:cs="Arial"/>
                <w:i/>
                <w:lang w:eastAsia="cs-CZ"/>
              </w:rPr>
              <w:t>velmi dobrý – dobrý – nedobrý - žádný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Jak rodila ženina matka /vlastní porod/: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Zdravotní stav partnera: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441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Osobní anamnéza: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proofErr w:type="spellStart"/>
            <w:r w:rsidRPr="00361CD4">
              <w:rPr>
                <w:rFonts w:ascii="Arial" w:eastAsia="Times New Roman" w:hAnsi="Arial" w:cs="Arial"/>
                <w:lang w:eastAsia="cs-CZ"/>
              </w:rPr>
              <w:t>KS+Rh</w:t>
            </w:r>
            <w:proofErr w:type="spellEnd"/>
            <w:r w:rsidRPr="00361CD4">
              <w:rPr>
                <w:rFonts w:ascii="Arial" w:eastAsia="Times New Roman" w:hAnsi="Arial" w:cs="Arial"/>
                <w:lang w:eastAsia="cs-CZ"/>
              </w:rPr>
              <w:t>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Míra/váha:</w:t>
            </w: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Srdce:                         Plíce:                           Játra: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Ledviny:                      Štítná žláza: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Varixy:                        Kouření: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1043A6" w:rsidRPr="00361CD4" w:rsidRDefault="001043A6" w:rsidP="001043A6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Onemocnění v dětství: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Operace/úrazy: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Alergie: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Užívané léky: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TRF: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Psychika:</w:t>
            </w:r>
          </w:p>
          <w:p w:rsid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2840C9" w:rsidRPr="00361CD4" w:rsidRDefault="002840C9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671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Gynekologická anamnéza:</w:t>
            </w:r>
          </w:p>
        </w:tc>
        <w:tc>
          <w:tcPr>
            <w:tcW w:w="6637" w:type="dxa"/>
            <w:shd w:val="clear" w:color="auto" w:fill="auto"/>
          </w:tcPr>
          <w:p w:rsidR="008A0368" w:rsidRDefault="008A0368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Gynekologické obtíže či prodělané operace:</w:t>
            </w:r>
          </w:p>
          <w:p w:rsidR="008A0368" w:rsidRDefault="008A0368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 xml:space="preserve">HAK:    </w:t>
            </w:r>
            <w:r w:rsidRPr="00361CD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od kolika let:                         jak dlouho:</w:t>
            </w:r>
            <w:r w:rsidRPr="00361CD4">
              <w:rPr>
                <w:rFonts w:ascii="Arial" w:eastAsia="Times New Roman" w:hAnsi="Arial" w:cs="Arial"/>
                <w:lang w:eastAsia="cs-CZ"/>
              </w:rPr>
              <w:t xml:space="preserve">             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MC: __/_   nebolestivá – bolestivá - + medikace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Prožívání a postoj k menstruaci: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Vaginální záněty: opakované- ojediněle – jen v těhotenství - ne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1140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Porodnická anamnéza:</w:t>
            </w: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 xml:space="preserve">UPT, potrat, </w:t>
            </w:r>
            <w:proofErr w:type="spellStart"/>
            <w:r w:rsidRPr="00361CD4">
              <w:rPr>
                <w:rFonts w:ascii="Arial" w:eastAsia="Times New Roman" w:hAnsi="Arial" w:cs="Arial"/>
                <w:lang w:eastAsia="cs-CZ"/>
              </w:rPr>
              <w:t>GeU</w:t>
            </w:r>
            <w:proofErr w:type="spellEnd"/>
            <w:r w:rsidRPr="00361CD4">
              <w:rPr>
                <w:rFonts w:ascii="Arial" w:eastAsia="Times New Roman" w:hAnsi="Arial" w:cs="Arial"/>
                <w:lang w:eastAsia="cs-CZ"/>
              </w:rPr>
              <w:t>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Porody: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Traumatické zážitky: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1140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Současné těhotenství:</w:t>
            </w: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 xml:space="preserve">HIV:                              </w:t>
            </w:r>
            <w:proofErr w:type="spellStart"/>
            <w:r w:rsidRPr="00361CD4">
              <w:rPr>
                <w:rFonts w:ascii="Arial" w:eastAsia="Times New Roman" w:hAnsi="Arial" w:cs="Arial"/>
                <w:lang w:eastAsia="cs-CZ"/>
              </w:rPr>
              <w:t>HBsAg</w:t>
            </w:r>
            <w:proofErr w:type="spellEnd"/>
            <w:r w:rsidRPr="00361CD4">
              <w:rPr>
                <w:rFonts w:ascii="Arial" w:eastAsia="Times New Roman" w:hAnsi="Arial" w:cs="Arial"/>
                <w:lang w:eastAsia="cs-CZ"/>
              </w:rPr>
              <w:t xml:space="preserve">:                   BWR: 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Krevní obraz: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Výchozí hmotnost:                       Míra: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Pelvimetrie: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GDM: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GBS: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Výsledky dalších testů: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671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Současná porodnická očekávání:</w:t>
            </w: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Těhotenství plánované – neplánované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 xml:space="preserve">Otěhotněla snadno – s odstupem měsíců – </w:t>
            </w:r>
            <w:proofErr w:type="spellStart"/>
            <w:r w:rsidRPr="00361CD4">
              <w:rPr>
                <w:rFonts w:ascii="Arial" w:eastAsia="Times New Roman" w:hAnsi="Arial" w:cs="Arial"/>
                <w:lang w:eastAsia="cs-CZ"/>
              </w:rPr>
              <w:t>asistovaně</w:t>
            </w:r>
            <w:proofErr w:type="spellEnd"/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Porodní přání: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Homeopatie – aromaterapie – Bachovy esence - bylinky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Plán místa porodu: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Význam porodu pro ženu: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Obavy: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Vliv minulých zážitků: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61CD4" w:rsidRPr="00361CD4" w:rsidTr="00BC777C">
        <w:trPr>
          <w:trHeight w:val="671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Osobnost ženy:</w:t>
            </w: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lang w:eastAsia="cs-CZ"/>
              </w:rPr>
              <w:t>extrovertní – introvertní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lang w:eastAsia="cs-CZ"/>
              </w:rPr>
              <w:t>převládá ženský projev – mužský projev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lang w:eastAsia="cs-CZ"/>
              </w:rPr>
              <w:t>snadno vyjadřuje emoce – nesnadno vyjadřuje emoce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lang w:eastAsia="cs-CZ"/>
              </w:rPr>
              <w:t>důvěra v přírodu – většinový životní styl - .................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lang w:eastAsia="cs-CZ"/>
              </w:rPr>
              <w:t>sebedůvěra: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i/>
                <w:lang w:eastAsia="cs-CZ"/>
              </w:rPr>
              <w:t>zvláštnosti: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</w:p>
        </w:tc>
      </w:tr>
      <w:tr w:rsidR="00361CD4" w:rsidRPr="00361CD4" w:rsidTr="00BC777C">
        <w:trPr>
          <w:trHeight w:val="671"/>
        </w:trPr>
        <w:tc>
          <w:tcPr>
            <w:tcW w:w="24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361CD4">
              <w:rPr>
                <w:rFonts w:ascii="Arial" w:eastAsia="Times New Roman" w:hAnsi="Arial" w:cs="Arial"/>
                <w:lang w:eastAsia="cs-CZ"/>
              </w:rPr>
              <w:t>Další informace:</w:t>
            </w:r>
          </w:p>
        </w:tc>
        <w:tc>
          <w:tcPr>
            <w:tcW w:w="6637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i/>
                <w:lang w:eastAsia="cs-CZ"/>
              </w:rPr>
            </w:pPr>
          </w:p>
        </w:tc>
      </w:tr>
    </w:tbl>
    <w:p w:rsidR="00041AF0" w:rsidRDefault="00041AF0" w:rsidP="007A08A9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1C25BC" w:rsidRPr="00A760DE" w:rsidRDefault="001C25BC" w:rsidP="00A760DE">
      <w:pPr>
        <w:jc w:val="center"/>
        <w:rPr>
          <w:rFonts w:ascii="Arial" w:eastAsia="Times New Roman" w:hAnsi="Arial" w:cs="Arial"/>
          <w:b/>
          <w:lang w:eastAsia="cs-CZ"/>
        </w:rPr>
      </w:pPr>
      <w:r w:rsidRPr="00A760DE">
        <w:rPr>
          <w:rFonts w:ascii="Arial" w:eastAsia="Times New Roman" w:hAnsi="Arial" w:cs="Arial"/>
          <w:b/>
          <w:lang w:eastAsia="cs-CZ"/>
        </w:rPr>
        <w:t>Nepravidelná vyšetření v průběhu těhotenství:</w:t>
      </w:r>
    </w:p>
    <w:p w:rsidR="0016139E" w:rsidRDefault="0016139E" w:rsidP="00361CD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page" w:horzAnchor="margin" w:tblpY="3076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C25BC" w:rsidRPr="00041AF0" w:rsidTr="001C25BC">
        <w:tc>
          <w:tcPr>
            <w:tcW w:w="4606" w:type="dxa"/>
          </w:tcPr>
          <w:p w:rsidR="001C25BC" w:rsidRPr="00041AF0" w:rsidRDefault="00A760DE" w:rsidP="001C25B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Laboratorní vyšetření do 14. </w:t>
            </w:r>
            <w:r w:rsidR="00686FDA">
              <w:rPr>
                <w:rFonts w:ascii="Arial" w:hAnsi="Arial" w:cs="Arial"/>
                <w:b/>
              </w:rPr>
              <w:t>t.</w:t>
            </w:r>
            <w:r>
              <w:rPr>
                <w:rFonts w:ascii="Arial" w:hAnsi="Arial" w:cs="Arial"/>
                <w:b/>
              </w:rPr>
              <w:t>t</w:t>
            </w:r>
            <w:r w:rsidR="00686FD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606" w:type="dxa"/>
          </w:tcPr>
          <w:p w:rsidR="001C25BC" w:rsidRPr="00041AF0" w:rsidRDefault="001C25BC" w:rsidP="001C25BC">
            <w:pPr>
              <w:jc w:val="center"/>
              <w:rPr>
                <w:rFonts w:ascii="Arial" w:hAnsi="Arial" w:cs="Arial"/>
                <w:b/>
              </w:rPr>
            </w:pPr>
            <w:r w:rsidRPr="00041AF0">
              <w:rPr>
                <w:rFonts w:ascii="Arial" w:hAnsi="Arial" w:cs="Arial"/>
                <w:b/>
              </w:rPr>
              <w:t>Laboratorní vyšetření od 28. d</w:t>
            </w:r>
            <w:r w:rsidR="00A760DE">
              <w:rPr>
                <w:rFonts w:ascii="Arial" w:hAnsi="Arial" w:cs="Arial"/>
                <w:b/>
              </w:rPr>
              <w:t xml:space="preserve">o 32. </w:t>
            </w:r>
            <w:r w:rsidR="00686FDA">
              <w:rPr>
                <w:rFonts w:ascii="Arial" w:hAnsi="Arial" w:cs="Arial"/>
                <w:b/>
              </w:rPr>
              <w:t>t.</w:t>
            </w:r>
            <w:r w:rsidR="00A760DE">
              <w:rPr>
                <w:rFonts w:ascii="Arial" w:hAnsi="Arial" w:cs="Arial"/>
                <w:b/>
              </w:rPr>
              <w:t>t</w:t>
            </w:r>
            <w:r w:rsidR="00686FDA">
              <w:rPr>
                <w:rFonts w:ascii="Arial" w:hAnsi="Arial" w:cs="Arial"/>
                <w:b/>
              </w:rPr>
              <w:t>.</w:t>
            </w:r>
          </w:p>
        </w:tc>
      </w:tr>
      <w:tr w:rsidR="001C25BC" w:rsidRPr="00041AF0" w:rsidTr="001C25BC">
        <w:trPr>
          <w:trHeight w:val="826"/>
        </w:trPr>
        <w:tc>
          <w:tcPr>
            <w:tcW w:w="4606" w:type="dxa"/>
            <w:vMerge w:val="restart"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 xml:space="preserve">KS a </w:t>
            </w:r>
            <w:proofErr w:type="spellStart"/>
            <w:r w:rsidRPr="00041AF0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  <w:r w:rsidRPr="00041AF0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>Protilátky :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>HIV: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41AF0">
              <w:rPr>
                <w:rFonts w:ascii="Arial" w:hAnsi="Arial" w:cs="Arial"/>
                <w:sz w:val="24"/>
                <w:szCs w:val="24"/>
              </w:rPr>
              <w:t>HBsAg</w:t>
            </w:r>
            <w:proofErr w:type="spellEnd"/>
            <w:r w:rsidRPr="00041AF0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 xml:space="preserve">Syfilis: 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>Glykemie: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 xml:space="preserve">KO: 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 xml:space="preserve">Jiné: </w:t>
            </w:r>
          </w:p>
        </w:tc>
        <w:tc>
          <w:tcPr>
            <w:tcW w:w="4606" w:type="dxa"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 xml:space="preserve">KO: </w:t>
            </w: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  <w:r w:rsidRPr="00041AF0">
              <w:rPr>
                <w:rFonts w:ascii="Arial" w:hAnsi="Arial" w:cs="Arial"/>
                <w:sz w:val="24"/>
                <w:szCs w:val="24"/>
              </w:rPr>
              <w:t xml:space="preserve">Syfilis: </w:t>
            </w:r>
          </w:p>
        </w:tc>
      </w:tr>
      <w:tr w:rsidR="001C25BC" w:rsidRPr="00041AF0" w:rsidTr="001C25BC">
        <w:tc>
          <w:tcPr>
            <w:tcW w:w="4606" w:type="dxa"/>
            <w:vMerge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1C25BC" w:rsidRPr="00041AF0" w:rsidRDefault="001C25BC" w:rsidP="001C25B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1AF0">
              <w:rPr>
                <w:rFonts w:ascii="Arial" w:hAnsi="Arial" w:cs="Arial"/>
                <w:b/>
                <w:sz w:val="24"/>
                <w:szCs w:val="24"/>
              </w:rPr>
              <w:t>OGTT od 24. d</w:t>
            </w:r>
            <w:r w:rsidR="00A760DE">
              <w:rPr>
                <w:rFonts w:ascii="Arial" w:hAnsi="Arial" w:cs="Arial"/>
                <w:b/>
                <w:sz w:val="24"/>
                <w:szCs w:val="24"/>
              </w:rPr>
              <w:t xml:space="preserve">o 28. </w:t>
            </w:r>
            <w:r w:rsidR="00686FDA">
              <w:rPr>
                <w:rFonts w:ascii="Arial" w:hAnsi="Arial" w:cs="Arial"/>
                <w:b/>
                <w:sz w:val="24"/>
                <w:szCs w:val="24"/>
              </w:rPr>
              <w:t>t.</w:t>
            </w:r>
            <w:r w:rsidR="00A760DE"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="00686FDA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C25BC" w:rsidRPr="00041AF0" w:rsidTr="001C25BC">
        <w:tc>
          <w:tcPr>
            <w:tcW w:w="4606" w:type="dxa"/>
            <w:vMerge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5BC" w:rsidRPr="00041AF0" w:rsidTr="001C25BC">
        <w:tc>
          <w:tcPr>
            <w:tcW w:w="4606" w:type="dxa"/>
            <w:vMerge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1C25BC" w:rsidRPr="00041AF0" w:rsidRDefault="001C25BC" w:rsidP="001C25B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41AF0">
              <w:rPr>
                <w:rFonts w:ascii="Arial" w:hAnsi="Arial" w:cs="Arial"/>
                <w:b/>
                <w:sz w:val="24"/>
                <w:szCs w:val="24"/>
              </w:rPr>
              <w:t xml:space="preserve">Profylaxe Anti </w:t>
            </w:r>
            <w:r w:rsidR="00A760DE">
              <w:rPr>
                <w:rFonts w:ascii="Arial" w:hAnsi="Arial" w:cs="Arial"/>
                <w:b/>
                <w:sz w:val="24"/>
                <w:szCs w:val="24"/>
              </w:rPr>
              <w:t xml:space="preserve">D u </w:t>
            </w:r>
            <w:proofErr w:type="spellStart"/>
            <w:r w:rsidR="00A760DE">
              <w:rPr>
                <w:rFonts w:ascii="Arial" w:hAnsi="Arial" w:cs="Arial"/>
                <w:b/>
                <w:sz w:val="24"/>
                <w:szCs w:val="24"/>
              </w:rPr>
              <w:t>Rh</w:t>
            </w:r>
            <w:proofErr w:type="spellEnd"/>
            <w:r w:rsidR="00A760DE">
              <w:rPr>
                <w:rFonts w:ascii="Arial" w:hAnsi="Arial" w:cs="Arial"/>
                <w:b/>
                <w:sz w:val="24"/>
                <w:szCs w:val="24"/>
              </w:rPr>
              <w:t xml:space="preserve"> negativních žen od 28. </w:t>
            </w:r>
            <w:r w:rsidR="007E2D6F">
              <w:rPr>
                <w:rFonts w:ascii="Arial" w:hAnsi="Arial" w:cs="Arial"/>
                <w:b/>
                <w:sz w:val="24"/>
                <w:szCs w:val="24"/>
              </w:rPr>
              <w:t>t.</w:t>
            </w:r>
            <w:r w:rsidR="00A760DE"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="007E2D6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C25BC" w:rsidRPr="00041AF0" w:rsidTr="001C25BC">
        <w:tc>
          <w:tcPr>
            <w:tcW w:w="4606" w:type="dxa"/>
            <w:vMerge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5BC" w:rsidRPr="00041AF0" w:rsidTr="001C25BC">
        <w:tc>
          <w:tcPr>
            <w:tcW w:w="4606" w:type="dxa"/>
            <w:vMerge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1C25BC" w:rsidRPr="00041AF0" w:rsidRDefault="001C25BC" w:rsidP="001C25B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1AF0">
              <w:rPr>
                <w:rFonts w:ascii="Arial" w:hAnsi="Arial" w:cs="Arial"/>
                <w:b/>
                <w:sz w:val="24"/>
                <w:szCs w:val="24"/>
              </w:rPr>
              <w:t xml:space="preserve">GBS mezi 35. až </w:t>
            </w:r>
            <w:r w:rsidR="00A760DE">
              <w:rPr>
                <w:rFonts w:ascii="Arial" w:hAnsi="Arial" w:cs="Arial"/>
                <w:b/>
                <w:sz w:val="24"/>
                <w:szCs w:val="24"/>
              </w:rPr>
              <w:t xml:space="preserve">37. </w:t>
            </w:r>
            <w:r w:rsidR="007E2D6F">
              <w:rPr>
                <w:rFonts w:ascii="Arial" w:hAnsi="Arial" w:cs="Arial"/>
                <w:b/>
                <w:sz w:val="24"/>
                <w:szCs w:val="24"/>
              </w:rPr>
              <w:t>t.</w:t>
            </w:r>
            <w:r w:rsidR="00A760DE"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="007E2D6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C25BC" w:rsidRPr="00041AF0" w:rsidTr="001C25BC">
        <w:tc>
          <w:tcPr>
            <w:tcW w:w="4606" w:type="dxa"/>
            <w:vMerge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1C25BC" w:rsidRPr="00041AF0" w:rsidRDefault="001C25BC" w:rsidP="001C25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6139E" w:rsidRPr="0016139E" w:rsidRDefault="0016139E" w:rsidP="0016139E">
      <w:pPr>
        <w:tabs>
          <w:tab w:val="left" w:pos="2910"/>
        </w:tabs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6139E" w:rsidRPr="0016139E" w:rsidTr="00D2406D">
        <w:tc>
          <w:tcPr>
            <w:tcW w:w="9212" w:type="dxa"/>
          </w:tcPr>
          <w:p w:rsidR="0016139E" w:rsidRPr="0016139E" w:rsidRDefault="0016139E" w:rsidP="0016139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139E">
              <w:rPr>
                <w:rFonts w:ascii="Arial" w:hAnsi="Arial" w:cs="Arial"/>
                <w:b/>
                <w:sz w:val="24"/>
                <w:szCs w:val="24"/>
              </w:rPr>
              <w:t>Ultrazvukové vyšetření:</w:t>
            </w:r>
          </w:p>
        </w:tc>
      </w:tr>
      <w:tr w:rsidR="0016139E" w:rsidRPr="0016139E" w:rsidTr="00D2406D">
        <w:trPr>
          <w:trHeight w:val="826"/>
        </w:trPr>
        <w:tc>
          <w:tcPr>
            <w:tcW w:w="9212" w:type="dxa"/>
          </w:tcPr>
          <w:p w:rsidR="0016139E" w:rsidRPr="0016139E" w:rsidRDefault="0016139E" w:rsidP="0016139E">
            <w:pPr>
              <w:rPr>
                <w:rFonts w:ascii="Arial" w:hAnsi="Arial" w:cs="Arial"/>
                <w:sz w:val="24"/>
                <w:szCs w:val="24"/>
              </w:rPr>
            </w:pPr>
            <w:r w:rsidRPr="0016139E">
              <w:rPr>
                <w:rFonts w:ascii="Arial" w:hAnsi="Arial" w:cs="Arial"/>
                <w:sz w:val="24"/>
                <w:szCs w:val="24"/>
              </w:rPr>
              <w:t>Ultrazvukové vyšetření</w:t>
            </w:r>
            <w:r w:rsidR="00A760DE">
              <w:rPr>
                <w:rFonts w:ascii="Arial" w:hAnsi="Arial" w:cs="Arial"/>
                <w:sz w:val="24"/>
                <w:szCs w:val="24"/>
              </w:rPr>
              <w:t xml:space="preserve"> do 14. </w:t>
            </w:r>
            <w:r w:rsidR="007E2D6F">
              <w:rPr>
                <w:rFonts w:ascii="Arial" w:hAnsi="Arial" w:cs="Arial"/>
                <w:sz w:val="24"/>
                <w:szCs w:val="24"/>
              </w:rPr>
              <w:t>t.</w:t>
            </w:r>
            <w:r w:rsidR="00A760DE">
              <w:rPr>
                <w:rFonts w:ascii="Arial" w:hAnsi="Arial" w:cs="Arial"/>
                <w:sz w:val="24"/>
                <w:szCs w:val="24"/>
              </w:rPr>
              <w:t>t</w:t>
            </w:r>
            <w:r w:rsidR="007E2D6F">
              <w:rPr>
                <w:rFonts w:ascii="Arial" w:hAnsi="Arial" w:cs="Arial"/>
                <w:sz w:val="24"/>
                <w:szCs w:val="24"/>
              </w:rPr>
              <w:t>.</w:t>
            </w:r>
            <w:r w:rsidRPr="0016139E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6139E" w:rsidRPr="0016139E" w:rsidTr="00D2406D">
        <w:trPr>
          <w:trHeight w:val="826"/>
        </w:trPr>
        <w:tc>
          <w:tcPr>
            <w:tcW w:w="9212" w:type="dxa"/>
          </w:tcPr>
          <w:p w:rsidR="0016139E" w:rsidRPr="0016139E" w:rsidRDefault="0016139E" w:rsidP="0016139E">
            <w:pPr>
              <w:rPr>
                <w:rFonts w:ascii="Arial" w:hAnsi="Arial" w:cs="Arial"/>
                <w:sz w:val="24"/>
                <w:szCs w:val="24"/>
              </w:rPr>
            </w:pPr>
            <w:r w:rsidRPr="0016139E">
              <w:rPr>
                <w:rFonts w:ascii="Arial" w:hAnsi="Arial" w:cs="Arial"/>
                <w:sz w:val="24"/>
                <w:szCs w:val="24"/>
              </w:rPr>
              <w:t>Ultrazvukové vyšetření</w:t>
            </w:r>
            <w:r w:rsidR="00A760DE">
              <w:rPr>
                <w:rFonts w:ascii="Arial" w:hAnsi="Arial" w:cs="Arial"/>
                <w:sz w:val="24"/>
                <w:szCs w:val="24"/>
              </w:rPr>
              <w:t xml:space="preserve"> ve 20. až 22. </w:t>
            </w:r>
            <w:r w:rsidR="007E2D6F">
              <w:rPr>
                <w:rFonts w:ascii="Arial" w:hAnsi="Arial" w:cs="Arial"/>
                <w:sz w:val="24"/>
                <w:szCs w:val="24"/>
              </w:rPr>
              <w:t>t.</w:t>
            </w:r>
            <w:r w:rsidR="00A760DE">
              <w:rPr>
                <w:rFonts w:ascii="Arial" w:hAnsi="Arial" w:cs="Arial"/>
                <w:sz w:val="24"/>
                <w:szCs w:val="24"/>
              </w:rPr>
              <w:t>t</w:t>
            </w:r>
            <w:r w:rsidR="007E2D6F">
              <w:rPr>
                <w:rFonts w:ascii="Arial" w:hAnsi="Arial" w:cs="Arial"/>
                <w:sz w:val="24"/>
                <w:szCs w:val="24"/>
              </w:rPr>
              <w:t>.</w:t>
            </w:r>
            <w:r w:rsidRPr="0016139E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6139E" w:rsidRPr="0016139E" w:rsidTr="00D2406D">
        <w:trPr>
          <w:trHeight w:val="826"/>
        </w:trPr>
        <w:tc>
          <w:tcPr>
            <w:tcW w:w="9212" w:type="dxa"/>
          </w:tcPr>
          <w:p w:rsidR="0016139E" w:rsidRPr="0016139E" w:rsidRDefault="0016139E" w:rsidP="0016139E">
            <w:pPr>
              <w:rPr>
                <w:rFonts w:ascii="Arial" w:hAnsi="Arial" w:cs="Arial"/>
                <w:sz w:val="24"/>
                <w:szCs w:val="24"/>
              </w:rPr>
            </w:pPr>
            <w:r w:rsidRPr="0016139E">
              <w:rPr>
                <w:rFonts w:ascii="Arial" w:hAnsi="Arial" w:cs="Arial"/>
                <w:sz w:val="24"/>
                <w:szCs w:val="24"/>
              </w:rPr>
              <w:t>Ultrazvukové vyšetření</w:t>
            </w:r>
            <w:r w:rsidR="00A760DE">
              <w:rPr>
                <w:rFonts w:ascii="Arial" w:hAnsi="Arial" w:cs="Arial"/>
                <w:sz w:val="24"/>
                <w:szCs w:val="24"/>
              </w:rPr>
              <w:t xml:space="preserve"> ve 30. až 32. </w:t>
            </w:r>
            <w:r w:rsidR="007E2D6F">
              <w:rPr>
                <w:rFonts w:ascii="Arial" w:hAnsi="Arial" w:cs="Arial"/>
                <w:sz w:val="24"/>
                <w:szCs w:val="24"/>
              </w:rPr>
              <w:t>t.</w:t>
            </w:r>
            <w:r w:rsidR="00A760DE">
              <w:rPr>
                <w:rFonts w:ascii="Arial" w:hAnsi="Arial" w:cs="Arial"/>
                <w:sz w:val="24"/>
                <w:szCs w:val="24"/>
              </w:rPr>
              <w:t>t</w:t>
            </w:r>
            <w:r w:rsidR="007E2D6F">
              <w:rPr>
                <w:rFonts w:ascii="Arial" w:hAnsi="Arial" w:cs="Arial"/>
                <w:sz w:val="24"/>
                <w:szCs w:val="24"/>
              </w:rPr>
              <w:t>.</w:t>
            </w:r>
            <w:r w:rsidRPr="0016139E">
              <w:rPr>
                <w:rFonts w:ascii="Arial" w:hAnsi="Arial" w:cs="Arial"/>
                <w:sz w:val="24"/>
                <w:szCs w:val="24"/>
              </w:rPr>
              <w:t>:</w:t>
            </w:r>
            <w:bookmarkStart w:id="0" w:name="_GoBack"/>
            <w:bookmarkEnd w:id="0"/>
          </w:p>
        </w:tc>
      </w:tr>
    </w:tbl>
    <w:p w:rsidR="0016139E" w:rsidRPr="0016139E" w:rsidRDefault="0016139E" w:rsidP="0016139E">
      <w:pPr>
        <w:tabs>
          <w:tab w:val="left" w:pos="2910"/>
        </w:tabs>
        <w:rPr>
          <w:rFonts w:ascii="Arial" w:eastAsia="Times New Roman" w:hAnsi="Arial" w:cs="Arial"/>
          <w:sz w:val="24"/>
          <w:szCs w:val="24"/>
          <w:lang w:eastAsia="cs-CZ"/>
        </w:rPr>
      </w:pPr>
    </w:p>
    <w:p w:rsidR="0016139E" w:rsidRPr="0016139E" w:rsidRDefault="0016139E" w:rsidP="0016139E">
      <w:pPr>
        <w:rPr>
          <w:rFonts w:ascii="Arial" w:eastAsia="Times New Roman" w:hAnsi="Arial" w:cs="Arial"/>
          <w:sz w:val="24"/>
          <w:szCs w:val="24"/>
          <w:lang w:eastAsia="cs-CZ"/>
        </w:rPr>
      </w:pPr>
    </w:p>
    <w:p w:rsidR="0016139E" w:rsidRPr="0016139E" w:rsidRDefault="0016139E" w:rsidP="0016139E">
      <w:pPr>
        <w:rPr>
          <w:rFonts w:ascii="Arial" w:eastAsia="Times New Roman" w:hAnsi="Arial" w:cs="Arial"/>
          <w:sz w:val="24"/>
          <w:szCs w:val="24"/>
          <w:lang w:eastAsia="cs-CZ"/>
        </w:rPr>
      </w:pPr>
    </w:p>
    <w:p w:rsidR="0016139E" w:rsidRPr="0016139E" w:rsidRDefault="0016139E" w:rsidP="0016139E">
      <w:pPr>
        <w:rPr>
          <w:rFonts w:ascii="Arial" w:eastAsia="Times New Roman" w:hAnsi="Arial" w:cs="Arial"/>
          <w:sz w:val="24"/>
          <w:szCs w:val="24"/>
          <w:lang w:eastAsia="cs-CZ"/>
        </w:rPr>
      </w:pPr>
    </w:p>
    <w:p w:rsidR="00041AF0" w:rsidRPr="0016139E" w:rsidRDefault="00041AF0" w:rsidP="0016139E">
      <w:pPr>
        <w:rPr>
          <w:rFonts w:ascii="Arial" w:eastAsia="Times New Roman" w:hAnsi="Arial" w:cs="Arial"/>
          <w:sz w:val="24"/>
          <w:szCs w:val="24"/>
          <w:lang w:eastAsia="cs-CZ"/>
        </w:rPr>
        <w:sectPr w:rsidR="00041AF0" w:rsidRPr="0016139E" w:rsidSect="00FF6825">
          <w:headerReference w:type="default" r:id="rId8"/>
          <w:headerReference w:type="first" r:id="rId9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361CD4" w:rsidRPr="00361CD4" w:rsidRDefault="00361CD4" w:rsidP="00361CD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361CD4">
        <w:rPr>
          <w:rFonts w:ascii="Arial" w:eastAsia="Times New Roman" w:hAnsi="Arial" w:cs="Arial"/>
          <w:b/>
          <w:i/>
          <w:noProof/>
          <w:sz w:val="24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08B71DDD" wp14:editId="74015058">
            <wp:simplePos x="0" y="0"/>
            <wp:positionH relativeFrom="margin">
              <wp:posOffset>57150</wp:posOffset>
            </wp:positionH>
            <wp:positionV relativeFrom="margin">
              <wp:posOffset>285750</wp:posOffset>
            </wp:positionV>
            <wp:extent cx="9399905" cy="5105400"/>
            <wp:effectExtent l="0" t="0" r="0" b="0"/>
            <wp:wrapSquare wrapText="bothSides"/>
            <wp:docPr id="1" name="Obrázek 1" descr="D:\Users\elorenzo\Desktop\Evidenční kar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elorenzo\Desktop\Evidenční kart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9905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61C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FF412C" w:rsidRPr="00FF412C">
        <w:rPr>
          <w:rFonts w:ascii="Times New Roman" w:eastAsia="Times New Roman" w:hAnsi="Times New Roman" w:cs="Times New Roman"/>
          <w:sz w:val="20"/>
          <w:szCs w:val="20"/>
          <w:lang w:eastAsia="cs-CZ"/>
        </w:rPr>
        <w:t>T</w:t>
      </w:r>
      <w:r w:rsidRPr="00361CD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ato karta je převzata ze vzdělávacího kurzu Vzhůru ke kořenům porodní asistence /  lektorka  Barbara </w:t>
      </w:r>
      <w:proofErr w:type="spellStart"/>
      <w:r w:rsidRPr="00361CD4">
        <w:rPr>
          <w:rFonts w:ascii="Times New Roman" w:eastAsia="Times New Roman" w:hAnsi="Times New Roman" w:cs="Times New Roman"/>
          <w:sz w:val="16"/>
          <w:szCs w:val="16"/>
          <w:lang w:eastAsia="cs-CZ"/>
        </w:rPr>
        <w:t>Kosfeld</w:t>
      </w:r>
      <w:proofErr w:type="spellEnd"/>
      <w:r w:rsidRPr="00361CD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/ pořádal Porodní dům U čápa.</w:t>
      </w:r>
    </w:p>
    <w:p w:rsidR="00361CD4" w:rsidRPr="00361CD4" w:rsidRDefault="00361CD4" w:rsidP="00361CD4">
      <w:pPr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cs-CZ"/>
        </w:rPr>
        <w:sectPr w:rsidR="00361CD4" w:rsidRPr="00361CD4" w:rsidSect="008D3275"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  <w:r w:rsidRPr="00361CD4"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  <w:lastRenderedPageBreak/>
        <w:t>Průběh těhotenství - přítomný stav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</w:p>
    <w:tbl>
      <w:tblPr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3654"/>
        <w:gridCol w:w="3765"/>
      </w:tblGrid>
      <w:tr w:rsidR="00361CD4" w:rsidRPr="00361CD4" w:rsidTr="00465D72">
        <w:trPr>
          <w:trHeight w:val="375"/>
        </w:trPr>
        <w:tc>
          <w:tcPr>
            <w:tcW w:w="2423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Datum:</w:t>
            </w:r>
          </w:p>
        </w:tc>
        <w:tc>
          <w:tcPr>
            <w:tcW w:w="365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Pořadí konzultace:</w:t>
            </w:r>
          </w:p>
        </w:tc>
        <w:tc>
          <w:tcPr>
            <w:tcW w:w="376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Týden těhotenství:</w:t>
            </w:r>
          </w:p>
        </w:tc>
      </w:tr>
    </w:tbl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Základní vyšetření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Tlak:                         Puls:                            Dech:              Moč: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Váha:                        Doplňující údaje z prenatální poradny:                            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Vyšetření pohledem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Otoky:                                     Varixy: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Stav kůže: </w:t>
      </w:r>
      <w:r w:rsidRPr="00361CD4">
        <w:rPr>
          <w:rFonts w:ascii="Arial" w:eastAsia="Times New Roman" w:hAnsi="Arial" w:cs="Arial"/>
          <w:bCs/>
          <w:i/>
          <w:lang w:eastAsia="cs-CZ"/>
        </w:rPr>
        <w:t>suchá – hydratovaná- strie- kožní léze: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/>
          <w:lang w:eastAsia="cs-CZ"/>
        </w:rPr>
      </w:pPr>
      <w:r w:rsidRPr="00361CD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Postoj a chůze: </w:t>
      </w:r>
      <w:r w:rsidRPr="00361CD4">
        <w:rPr>
          <w:rFonts w:ascii="Arial" w:eastAsia="Times New Roman" w:hAnsi="Arial" w:cs="Arial"/>
          <w:bCs/>
          <w:i/>
          <w:lang w:eastAsia="cs-CZ"/>
        </w:rPr>
        <w:t xml:space="preserve">normální – </w:t>
      </w:r>
      <w:proofErr w:type="spellStart"/>
      <w:r w:rsidRPr="00361CD4">
        <w:rPr>
          <w:rFonts w:ascii="Arial" w:eastAsia="Times New Roman" w:hAnsi="Arial" w:cs="Arial"/>
          <w:bCs/>
          <w:i/>
          <w:lang w:eastAsia="cs-CZ"/>
        </w:rPr>
        <w:t>hyperlordóza</w:t>
      </w:r>
      <w:proofErr w:type="spellEnd"/>
      <w:r w:rsidRPr="00361CD4">
        <w:rPr>
          <w:rFonts w:ascii="Arial" w:eastAsia="Times New Roman" w:hAnsi="Arial" w:cs="Arial"/>
          <w:bCs/>
          <w:i/>
          <w:lang w:eastAsia="cs-CZ"/>
        </w:rPr>
        <w:t>- rozvolnění pánevních vazů-bolest při pohybu</w:t>
      </w:r>
    </w:p>
    <w:p w:rsidR="00361CD4" w:rsidRPr="00361CD4" w:rsidRDefault="00361CD4" w:rsidP="00361CD4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Zvláštnosti:                  </w:t>
      </w: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Zevní vyšetření</w:t>
      </w:r>
    </w:p>
    <w:tbl>
      <w:tblPr>
        <w:tblW w:w="9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4"/>
        <w:gridCol w:w="2366"/>
        <w:gridCol w:w="5119"/>
      </w:tblGrid>
      <w:tr w:rsidR="00361CD4" w:rsidRPr="00361CD4" w:rsidTr="00465D72">
        <w:trPr>
          <w:trHeight w:val="491"/>
        </w:trPr>
        <w:tc>
          <w:tcPr>
            <w:tcW w:w="234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Výška fundu: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2366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5119" w:type="dxa"/>
            <w:vMerge w:val="restart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  <w:p w:rsidR="00361CD4" w:rsidRPr="00361CD4" w:rsidRDefault="00220FF3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F92B368" wp14:editId="59F96CF4">
                  <wp:extent cx="2933700" cy="2886075"/>
                  <wp:effectExtent l="0" t="0" r="0" b="952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803" cy="2896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Reaktivita dělohy:</w:t>
            </w:r>
          </w:p>
        </w:tc>
        <w:tc>
          <w:tcPr>
            <w:tcW w:w="2366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lang w:eastAsia="cs-CZ"/>
              </w:rPr>
              <w:t>klidná - nereaktivní dráždivá - kontrahující</w:t>
            </w: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Poloha a naléhání plodu:</w:t>
            </w:r>
          </w:p>
        </w:tc>
        <w:tc>
          <w:tcPr>
            <w:tcW w:w="2366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Postavení plodu:</w:t>
            </w:r>
          </w:p>
        </w:tc>
        <w:tc>
          <w:tcPr>
            <w:tcW w:w="2366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lang w:eastAsia="cs-CZ"/>
              </w:rPr>
              <w:t xml:space="preserve">levé - pravé 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lang w:eastAsia="cs-CZ"/>
              </w:rPr>
              <w:t>přední – zadní</w:t>
            </w: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Aktivita plodu:</w:t>
            </w:r>
          </w:p>
        </w:tc>
        <w:tc>
          <w:tcPr>
            <w:tcW w:w="2366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lang w:eastAsia="cs-CZ"/>
              </w:rPr>
              <w:t>aktivní - spící</w:t>
            </w: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Množství VP:</w:t>
            </w:r>
          </w:p>
        </w:tc>
        <w:tc>
          <w:tcPr>
            <w:tcW w:w="2366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lang w:eastAsia="cs-CZ"/>
              </w:rPr>
              <w:t>přiměřeně – méně - více</w:t>
            </w: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tcBorders>
              <w:bottom w:val="dotDash" w:sz="4" w:space="0" w:color="auto"/>
            </w:tcBorders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Ozvy plodu:</w:t>
            </w:r>
          </w:p>
        </w:tc>
        <w:tc>
          <w:tcPr>
            <w:tcW w:w="2366" w:type="dxa"/>
            <w:tcBorders>
              <w:bottom w:val="dotDash" w:sz="4" w:space="0" w:color="auto"/>
            </w:tcBorders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91"/>
        </w:trPr>
        <w:tc>
          <w:tcPr>
            <w:tcW w:w="2344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u w:val="single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u w:val="single"/>
                <w:lang w:eastAsia="cs-CZ"/>
              </w:rPr>
              <w:t>Spona – fundus:</w:t>
            </w:r>
          </w:p>
        </w:tc>
        <w:tc>
          <w:tcPr>
            <w:tcW w:w="2366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u w:val="single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u w:val="single"/>
                <w:lang w:eastAsia="cs-CZ"/>
              </w:rPr>
              <w:t>Obvod v pase:</w:t>
            </w:r>
          </w:p>
        </w:tc>
        <w:tc>
          <w:tcPr>
            <w:tcW w:w="5119" w:type="dxa"/>
            <w:vMerge/>
            <w:tcBorders>
              <w:left w:val="dotDash" w:sz="4" w:space="0" w:color="auto"/>
            </w:tcBorders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  <w:tr w:rsidR="00361CD4" w:rsidRPr="00361CD4" w:rsidTr="00465D72">
        <w:trPr>
          <w:trHeight w:val="410"/>
        </w:trPr>
        <w:tc>
          <w:tcPr>
            <w:tcW w:w="2344" w:type="dxa"/>
            <w:tcBorders>
              <w:top w:val="dotDash" w:sz="4" w:space="0" w:color="auto"/>
            </w:tcBorders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Břišní svaly:</w:t>
            </w:r>
          </w:p>
        </w:tc>
        <w:tc>
          <w:tcPr>
            <w:tcW w:w="2366" w:type="dxa"/>
            <w:tcBorders>
              <w:top w:val="dotDash" w:sz="4" w:space="0" w:color="auto"/>
            </w:tcBorders>
            <w:shd w:val="clear" w:color="auto" w:fill="auto"/>
          </w:tcPr>
          <w:p w:rsidR="00361CD4" w:rsidRPr="00361CD4" w:rsidRDefault="00B20327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Cs/>
                <w:i/>
                <w:lang w:eastAsia="cs-CZ"/>
              </w:rPr>
              <w:t xml:space="preserve">přiměřené - </w:t>
            </w:r>
            <w:r w:rsidR="00361CD4" w:rsidRPr="00361CD4">
              <w:rPr>
                <w:rFonts w:ascii="Arial" w:eastAsia="Times New Roman" w:hAnsi="Arial" w:cs="Arial"/>
                <w:bCs/>
                <w:i/>
                <w:lang w:eastAsia="cs-CZ"/>
              </w:rPr>
              <w:t>pevné – povolené- diastáza</w:t>
            </w:r>
          </w:p>
        </w:tc>
        <w:tc>
          <w:tcPr>
            <w:tcW w:w="5119" w:type="dxa"/>
            <w:vMerge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</w:tr>
    </w:tbl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Subjektivní stav</w:t>
      </w:r>
    </w:p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470"/>
        <w:gridCol w:w="2470"/>
        <w:gridCol w:w="2471"/>
      </w:tblGrid>
      <w:tr w:rsidR="00361CD4" w:rsidRPr="00361CD4" w:rsidTr="00465D72">
        <w:trPr>
          <w:trHeight w:val="385"/>
        </w:trPr>
        <w:tc>
          <w:tcPr>
            <w:tcW w:w="2470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Tělesný stav</w:t>
            </w:r>
          </w:p>
        </w:tc>
        <w:tc>
          <w:tcPr>
            <w:tcW w:w="2470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Psychický stav</w:t>
            </w:r>
          </w:p>
        </w:tc>
        <w:tc>
          <w:tcPr>
            <w:tcW w:w="2470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Mateřská role</w:t>
            </w:r>
          </w:p>
        </w:tc>
        <w:tc>
          <w:tcPr>
            <w:tcW w:w="2471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Zázemí a podpora ženy</w:t>
            </w:r>
          </w:p>
        </w:tc>
      </w:tr>
      <w:tr w:rsidR="00361CD4" w:rsidRPr="00361CD4" w:rsidTr="0044283F">
        <w:trPr>
          <w:trHeight w:val="1654"/>
        </w:trPr>
        <w:tc>
          <w:tcPr>
            <w:tcW w:w="2470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2470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2470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  <w:t>Prenatální komunikace:</w:t>
            </w:r>
          </w:p>
        </w:tc>
        <w:tc>
          <w:tcPr>
            <w:tcW w:w="2471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</w:pP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/>
                <w:sz w:val="18"/>
                <w:szCs w:val="18"/>
                <w:lang w:eastAsia="cs-CZ"/>
              </w:rPr>
              <w:t>Proměny partnerství:</w:t>
            </w:r>
          </w:p>
        </w:tc>
      </w:tr>
    </w:tbl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cs-CZ"/>
        </w:rPr>
      </w:pPr>
      <w:r w:rsidRPr="00361CD4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Shrnutí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3"/>
        <w:gridCol w:w="3295"/>
        <w:gridCol w:w="3295"/>
      </w:tblGrid>
      <w:tr w:rsidR="00361CD4" w:rsidRPr="00361CD4" w:rsidTr="00465D72">
        <w:trPr>
          <w:trHeight w:val="1061"/>
        </w:trPr>
        <w:tc>
          <w:tcPr>
            <w:tcW w:w="3293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Závěr posouzení:</w:t>
            </w:r>
          </w:p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</w:p>
          <w:p w:rsidR="00361CD4" w:rsidRPr="00361CD4" w:rsidRDefault="00361CD4" w:rsidP="00CF4561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3295" w:type="dxa"/>
            <w:shd w:val="clear" w:color="auto" w:fill="auto"/>
          </w:tcPr>
          <w:p w:rsidR="00361CD4" w:rsidRPr="00361CD4" w:rsidRDefault="00361CD4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Podpora zdraví:</w:t>
            </w:r>
          </w:p>
          <w:p w:rsidR="00361CD4" w:rsidRPr="00361CD4" w:rsidRDefault="00361CD4" w:rsidP="00361CD4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cs-CZ"/>
              </w:rPr>
              <w:t>bylinky:</w:t>
            </w:r>
          </w:p>
          <w:p w:rsidR="00361CD4" w:rsidRPr="00361CD4" w:rsidRDefault="00361CD4" w:rsidP="00361CD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cs-CZ"/>
              </w:rPr>
              <w:t>aromaterapie:</w:t>
            </w:r>
          </w:p>
          <w:p w:rsidR="00361CD4" w:rsidRPr="00465D72" w:rsidRDefault="00361CD4" w:rsidP="00465D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cs-CZ"/>
              </w:rPr>
              <w:t>Bachovy esence:</w:t>
            </w:r>
          </w:p>
        </w:tc>
        <w:tc>
          <w:tcPr>
            <w:tcW w:w="3295" w:type="dxa"/>
            <w:shd w:val="clear" w:color="auto" w:fill="auto"/>
          </w:tcPr>
          <w:p w:rsidR="00CF4561" w:rsidRDefault="00361CD4" w:rsidP="00CF4561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  <w:r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>Témata edukace:</w:t>
            </w:r>
            <w:r w:rsidR="00CF4561" w:rsidRPr="00361CD4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  <w:t xml:space="preserve"> </w:t>
            </w:r>
          </w:p>
          <w:p w:rsidR="00CF4561" w:rsidRDefault="00CF4561" w:rsidP="00CF4561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</w:p>
          <w:p w:rsidR="00CF4561" w:rsidRDefault="00CF4561" w:rsidP="00CF4561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cs-CZ"/>
              </w:rPr>
            </w:pPr>
          </w:p>
          <w:p w:rsidR="00361CD4" w:rsidRPr="00CF4561" w:rsidRDefault="00CF4561" w:rsidP="00361CD4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cs-CZ"/>
              </w:rPr>
            </w:pPr>
            <w:r w:rsidRPr="00CF456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cs-CZ"/>
              </w:rPr>
              <w:t>Termín dalšího setkání:</w:t>
            </w:r>
          </w:p>
        </w:tc>
      </w:tr>
    </w:tbl>
    <w:p w:rsidR="00AC5D80" w:rsidRPr="00361CD4" w:rsidRDefault="00D759C9" w:rsidP="00AC5D80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  <w:lastRenderedPageBreak/>
        <w:t xml:space="preserve">Celkové zhodnocení  Vaší </w:t>
      </w:r>
      <w:r w:rsidR="00AC5D80"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  <w:t>kontinuální péče o ženu v průběhu těhotenství</w:t>
      </w:r>
      <w:r w:rsidR="00AC5D80" w:rsidRPr="00361CD4"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  <w:t>:</w:t>
      </w:r>
    </w:p>
    <w:p w:rsid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AC5D80" w:rsidRDefault="00AC5D80" w:rsidP="00AC5D80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  <w:t>Sebereflexe:</w:t>
      </w:r>
    </w:p>
    <w:p w:rsidR="00AC5D80" w:rsidRPr="00361CD4" w:rsidRDefault="00AC5D80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AC5D80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361CD4" w:rsidRPr="00361CD4" w:rsidRDefault="00361CD4" w:rsidP="00361CD4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cs-CZ"/>
        </w:rPr>
      </w:pPr>
    </w:p>
    <w:p w:rsidR="00926F01" w:rsidRDefault="0073164D"/>
    <w:sectPr w:rsidR="00926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64D" w:rsidRDefault="0073164D" w:rsidP="00361CD4">
      <w:pPr>
        <w:spacing w:after="0" w:line="240" w:lineRule="auto"/>
      </w:pPr>
      <w:r>
        <w:separator/>
      </w:r>
    </w:p>
  </w:endnote>
  <w:endnote w:type="continuationSeparator" w:id="0">
    <w:p w:rsidR="0073164D" w:rsidRDefault="0073164D" w:rsidP="00361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64D" w:rsidRDefault="0073164D" w:rsidP="00361CD4">
      <w:pPr>
        <w:spacing w:after="0" w:line="240" w:lineRule="auto"/>
      </w:pPr>
      <w:r>
        <w:separator/>
      </w:r>
    </w:p>
  </w:footnote>
  <w:footnote w:type="continuationSeparator" w:id="0">
    <w:p w:rsidR="0073164D" w:rsidRDefault="0073164D" w:rsidP="00361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D72" w:rsidRPr="00FF412C" w:rsidRDefault="00465D72" w:rsidP="00465D7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i/>
        <w:sz w:val="32"/>
        <w:szCs w:val="32"/>
        <w:lang w:eastAsia="cs-CZ"/>
      </w:rPr>
    </w:pPr>
    <w:r w:rsidRPr="00FF412C">
      <w:rPr>
        <w:rFonts w:ascii="Times New Roman" w:eastAsia="Times New Roman" w:hAnsi="Times New Roman" w:cs="Times New Roman"/>
        <w:b/>
        <w:sz w:val="32"/>
        <w:szCs w:val="32"/>
        <w:lang w:eastAsia="cs-CZ"/>
      </w:rPr>
      <w:t xml:space="preserve">KAZUISTIKA: </w:t>
    </w:r>
    <w:r>
      <w:rPr>
        <w:rFonts w:ascii="Times New Roman" w:eastAsia="Times New Roman" w:hAnsi="Times New Roman" w:cs="Times New Roman"/>
        <w:b/>
        <w:sz w:val="32"/>
        <w:szCs w:val="32"/>
        <w:lang w:eastAsia="cs-CZ"/>
      </w:rPr>
      <w:t xml:space="preserve">KONTINUÁLNÍ PÉČE PORODNÍ ASISTENTKY O ŽENU V TĚHOTENSTVÍ                             </w:t>
    </w:r>
    <w:r w:rsidRPr="00FF412C">
      <w:rPr>
        <w:rFonts w:ascii="Times New Roman" w:eastAsia="Times New Roman" w:hAnsi="Times New Roman" w:cs="Times New Roman"/>
        <w:b/>
        <w:i/>
        <w:sz w:val="32"/>
        <w:szCs w:val="32"/>
        <w:lang w:eastAsia="cs-CZ"/>
      </w:rPr>
      <w:t>jméno studenta (nahraď svým jménem)</w:t>
    </w:r>
  </w:p>
  <w:p w:rsidR="00465D72" w:rsidRDefault="00465D7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12C" w:rsidRPr="00FF412C" w:rsidRDefault="00FF412C" w:rsidP="00FF412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i/>
        <w:sz w:val="32"/>
        <w:szCs w:val="32"/>
        <w:lang w:eastAsia="cs-CZ"/>
      </w:rPr>
    </w:pPr>
    <w:r w:rsidRPr="00FF412C">
      <w:rPr>
        <w:rFonts w:ascii="Times New Roman" w:eastAsia="Times New Roman" w:hAnsi="Times New Roman" w:cs="Times New Roman"/>
        <w:b/>
        <w:sz w:val="32"/>
        <w:szCs w:val="32"/>
        <w:lang w:eastAsia="cs-CZ"/>
      </w:rPr>
      <w:t xml:space="preserve">KAZUISTIKA: </w:t>
    </w:r>
    <w:r>
      <w:rPr>
        <w:rFonts w:ascii="Times New Roman" w:eastAsia="Times New Roman" w:hAnsi="Times New Roman" w:cs="Times New Roman"/>
        <w:b/>
        <w:sz w:val="32"/>
        <w:szCs w:val="32"/>
        <w:lang w:eastAsia="cs-CZ"/>
      </w:rPr>
      <w:t xml:space="preserve">KONTINUÁLNÍ PÉČE PORODNÍ ASISTENTKY O ŽENU V TĚHOTENSTVÍ                             </w:t>
    </w:r>
    <w:r w:rsidRPr="00FF412C">
      <w:rPr>
        <w:rFonts w:ascii="Times New Roman" w:eastAsia="Times New Roman" w:hAnsi="Times New Roman" w:cs="Times New Roman"/>
        <w:b/>
        <w:i/>
        <w:sz w:val="32"/>
        <w:szCs w:val="32"/>
        <w:lang w:eastAsia="cs-CZ"/>
      </w:rPr>
      <w:t>jméno studenta (nahraď svým jménem)</w:t>
    </w:r>
  </w:p>
  <w:p w:rsidR="00FF412C" w:rsidRDefault="00FF412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57172"/>
    <w:multiLevelType w:val="hybridMultilevel"/>
    <w:tmpl w:val="8852233E"/>
    <w:lvl w:ilvl="0" w:tplc="A06E0A6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D4"/>
    <w:rsid w:val="00027335"/>
    <w:rsid w:val="00041AF0"/>
    <w:rsid w:val="00074072"/>
    <w:rsid w:val="001043A6"/>
    <w:rsid w:val="0016139E"/>
    <w:rsid w:val="001C25BC"/>
    <w:rsid w:val="00220FF3"/>
    <w:rsid w:val="002840C9"/>
    <w:rsid w:val="00361CD4"/>
    <w:rsid w:val="0044283F"/>
    <w:rsid w:val="00465D72"/>
    <w:rsid w:val="004E0A36"/>
    <w:rsid w:val="004F0023"/>
    <w:rsid w:val="005C5422"/>
    <w:rsid w:val="00686FDA"/>
    <w:rsid w:val="007209EB"/>
    <w:rsid w:val="0073164D"/>
    <w:rsid w:val="007A08A9"/>
    <w:rsid w:val="007A4D6B"/>
    <w:rsid w:val="007E2D6F"/>
    <w:rsid w:val="00826112"/>
    <w:rsid w:val="008A0368"/>
    <w:rsid w:val="00A41714"/>
    <w:rsid w:val="00A760DE"/>
    <w:rsid w:val="00AC5D80"/>
    <w:rsid w:val="00B20327"/>
    <w:rsid w:val="00B41DCB"/>
    <w:rsid w:val="00CD2E19"/>
    <w:rsid w:val="00CF4561"/>
    <w:rsid w:val="00D25613"/>
    <w:rsid w:val="00D60ADE"/>
    <w:rsid w:val="00D759C9"/>
    <w:rsid w:val="00E606A6"/>
    <w:rsid w:val="00F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5D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1C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361CD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1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CD4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361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CD4"/>
  </w:style>
  <w:style w:type="table" w:styleId="Mkatabulky">
    <w:name w:val="Table Grid"/>
    <w:basedOn w:val="Normlntabulka"/>
    <w:uiPriority w:val="59"/>
    <w:rsid w:val="00041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5D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1C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361CD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1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CD4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361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CD4"/>
  </w:style>
  <w:style w:type="table" w:styleId="Mkatabulky">
    <w:name w:val="Table Grid"/>
    <w:basedOn w:val="Normlntabulka"/>
    <w:uiPriority w:val="59"/>
    <w:rsid w:val="00041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534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Eva HENDRYCH LORENZOVÁ</dc:creator>
  <cp:lastModifiedBy>Mgr. Eva HENDRYCH LORENZOVÁ</cp:lastModifiedBy>
  <cp:revision>30</cp:revision>
  <cp:lastPrinted>2019-06-07T12:07:00Z</cp:lastPrinted>
  <dcterms:created xsi:type="dcterms:W3CDTF">2019-06-06T12:06:00Z</dcterms:created>
  <dcterms:modified xsi:type="dcterms:W3CDTF">2019-07-10T08:04:00Z</dcterms:modified>
</cp:coreProperties>
</file>